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3F" w:rsidRPr="00B912C5" w:rsidRDefault="00F466BF">
      <w:pPr>
        <w:pStyle w:val="20"/>
        <w:shd w:val="clear" w:color="auto" w:fill="auto"/>
        <w:spacing w:before="0" w:after="92"/>
        <w:ind w:right="300"/>
        <w:rPr>
          <w:lang w:val="en-US"/>
        </w:rPr>
      </w:pPr>
      <w:r w:rsidRPr="00B912C5">
        <w:rPr>
          <w:lang w:val="en-US"/>
        </w:rPr>
        <w:t xml:space="preserve"> </w:t>
      </w:r>
      <w:r>
        <w:rPr>
          <w:lang w:val="en-US"/>
        </w:rPr>
        <w:t>FRUCTOSE</w:t>
      </w:r>
      <w:r w:rsidRPr="00B912C5">
        <w:rPr>
          <w:lang w:val="en-US"/>
        </w:rPr>
        <w:t xml:space="preserve"> </w:t>
      </w:r>
      <w:r>
        <w:rPr>
          <w:lang w:val="en-US"/>
        </w:rPr>
        <w:t>WHEAT</w:t>
      </w:r>
      <w:r w:rsidRPr="00B912C5">
        <w:rPr>
          <w:lang w:val="en-US"/>
        </w:rPr>
        <w:t xml:space="preserve"> </w:t>
      </w:r>
      <w:r>
        <w:rPr>
          <w:lang w:val="en-US"/>
        </w:rPr>
        <w:t>CONCENTRATE</w:t>
      </w:r>
      <w:r w:rsidRPr="00B912C5">
        <w:rPr>
          <w:lang w:val="en-US"/>
        </w:rPr>
        <w:t xml:space="preserve"> </w:t>
      </w:r>
      <w:r w:rsidR="00B912C5">
        <w:t>Т</w:t>
      </w:r>
      <w:r w:rsidR="00B912C5">
        <w:rPr>
          <w:lang w:val="en-US"/>
        </w:rPr>
        <w:t>U</w:t>
      </w:r>
      <w:r w:rsidRPr="00B912C5">
        <w:rPr>
          <w:lang w:val="en-US"/>
        </w:rPr>
        <w:t xml:space="preserve"> 10.62.13-011-90212154-2020</w:t>
      </w:r>
    </w:p>
    <w:p w:rsidR="0094043F" w:rsidRPr="00B912C5" w:rsidRDefault="00B912C5">
      <w:pPr>
        <w:pStyle w:val="20"/>
        <w:shd w:val="clear" w:color="auto" w:fill="auto"/>
        <w:tabs>
          <w:tab w:val="left" w:pos="4971"/>
        </w:tabs>
        <w:spacing w:before="0" w:after="189" w:line="190" w:lineRule="exact"/>
        <w:ind w:left="80"/>
        <w:jc w:val="left"/>
        <w:rPr>
          <w:lang w:val="en-US"/>
        </w:rPr>
      </w:pPr>
      <w:r w:rsidRPr="00B912C5">
        <w:rPr>
          <w:lang w:val="en-US"/>
        </w:rPr>
        <w:t>Specification code</w:t>
      </w:r>
      <w:r>
        <w:rPr>
          <w:lang w:val="en-US"/>
        </w:rPr>
        <w:t xml:space="preserve"> FWC</w:t>
      </w:r>
    </w:p>
    <w:p w:rsidR="0094043F" w:rsidRDefault="0094043F" w:rsidP="00650D57">
      <w:pPr>
        <w:pStyle w:val="20"/>
        <w:shd w:val="clear" w:color="auto" w:fill="auto"/>
        <w:spacing w:before="0" w:after="0" w:line="190" w:lineRule="exact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0"/>
        <w:gridCol w:w="1814"/>
        <w:gridCol w:w="3255"/>
        <w:gridCol w:w="1463"/>
      </w:tblGrid>
      <w:tr w:rsidR="0094043F" w:rsidTr="00F202FA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A049F4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A049F4">
              <w:t>/</w:t>
            </w:r>
            <w:proofErr w:type="spellStart"/>
            <w:r w:rsidRPr="00A049F4">
              <w:t>Parameter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650D57" w:rsidRDefault="00650D57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proofErr w:type="spellStart"/>
            <w:r w:rsidRPr="00650D57">
              <w:t>Typical</w:t>
            </w:r>
            <w:proofErr w:type="spellEnd"/>
            <w:r w:rsidRPr="00650D57">
              <w:t xml:space="preserve"> </w:t>
            </w:r>
            <w:proofErr w:type="spellStart"/>
            <w:r w:rsidRPr="00650D57">
              <w:t>value</w:t>
            </w:r>
            <w:proofErr w:type="spellEnd"/>
            <w:r>
              <w:rPr>
                <w:lang w:val="en-US"/>
              </w:rPr>
              <w:t xml:space="preserve"> in TU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</w:p>
        </w:tc>
      </w:tr>
      <w:tr w:rsidR="0094043F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650D57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 w:rsidRPr="00650D57">
              <w:rPr>
                <w:b/>
                <w:bCs/>
                <w:u w:val="single"/>
                <w:lang w:val="en-US"/>
              </w:rPr>
              <w:t>Quality parameters:</w:t>
            </w:r>
          </w:p>
        </w:tc>
      </w:tr>
      <w:tr w:rsidR="0094043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</w:p>
        </w:tc>
      </w:tr>
      <w:tr w:rsidR="0094043F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B912C5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t>Appearance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94043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B912C5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t>Viscous</w:t>
            </w:r>
            <w:proofErr w:type="spellEnd"/>
            <w:r>
              <w:t xml:space="preserve"> </w:t>
            </w:r>
            <w:proofErr w:type="spellStart"/>
            <w:r>
              <w:t>liquid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</w:tr>
      <w:tr w:rsidR="0094043F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B912C5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/</w:t>
            </w:r>
            <w:proofErr w:type="spellStart"/>
            <w:r>
              <w:t>Colour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94043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B912C5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t>colourless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</w:tr>
      <w:tr w:rsidR="0094043F" w:rsidTr="00F202F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B912C5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t>Taste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odour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94043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912C5" w:rsidRDefault="00B912C5">
            <w:pPr>
              <w:pStyle w:val="22"/>
              <w:framePr w:w="10253" w:wrap="notBeside" w:vAnchor="text" w:hAnchor="text" w:xAlign="center" w:y="1"/>
              <w:shd w:val="clear" w:color="auto" w:fill="auto"/>
              <w:jc w:val="center"/>
              <w:rPr>
                <w:lang w:val="en-US"/>
              </w:rPr>
            </w:pPr>
            <w:r w:rsidRPr="00B912C5">
              <w:rPr>
                <w:lang w:val="en-US"/>
              </w:rPr>
              <w:t xml:space="preserve">/Sweet typical for syrups taste without foreign tastes and </w:t>
            </w:r>
            <w:proofErr w:type="spellStart"/>
            <w:r w:rsidRPr="00B912C5">
              <w:rPr>
                <w:lang w:val="en-US"/>
              </w:rPr>
              <w:t>odours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</w:tr>
      <w:tr w:rsidR="0094043F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/</w:t>
            </w:r>
            <w:proofErr w:type="spellStart"/>
            <w:r>
              <w:t>Transparency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94043F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 w:rsidRPr="00BC0D48">
              <w:rPr>
                <w:lang w:val="en-US"/>
              </w:rPr>
              <w:t>Transparent, opalescence is allowed due to partial crystallization, dying after heating up to 55-60 °C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line="197" w:lineRule="exact"/>
              <w:jc w:val="center"/>
            </w:pPr>
          </w:p>
        </w:tc>
      </w:tr>
      <w:tr w:rsidR="0094043F" w:rsidRPr="00BC0D48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Pr="00BC0D48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r w:rsidRPr="00BC0D48">
              <w:rPr>
                <w:lang w:val="en-US"/>
              </w:rPr>
              <w:t>/Sugar profile</w:t>
            </w:r>
            <w:r>
              <w:rPr>
                <w:lang w:val="en-US"/>
              </w:rPr>
              <w:t xml:space="preserve"> and </w:t>
            </w:r>
            <w:r w:rsidRPr="00BC0D48">
              <w:rPr>
                <w:lang w:val="en-US"/>
              </w:rPr>
              <w:t>Physical/chemical specifications</w:t>
            </w:r>
          </w:p>
        </w:tc>
      </w:tr>
      <w:tr w:rsidR="0094043F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lang w:val="en-US"/>
              </w:rPr>
            </w:pPr>
            <w:r w:rsidRPr="00F202FA">
              <w:rPr>
                <w:lang w:val="en-US"/>
              </w:rPr>
              <w:t>Dry solids, DS</w:t>
            </w:r>
            <w:r w:rsidR="00F202FA">
              <w:rPr>
                <w:lang w:val="en-US"/>
              </w:rPr>
              <w:t>,</w:t>
            </w:r>
            <w:r w:rsidR="00F202FA" w:rsidRPr="00F202FA">
              <w:rPr>
                <w:lang w:val="en-US"/>
              </w:rPr>
              <w:t xml:space="preserve"> </w:t>
            </w:r>
            <w:r w:rsidR="00F202FA" w:rsidRPr="00F202FA">
              <w:rPr>
                <w:lang w:val="en-US"/>
              </w:rPr>
              <w:t>not min than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F466B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%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74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</w:tr>
      <w:tr w:rsidR="0094043F" w:rsidRPr="00F202FA" w:rsidTr="00F202F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F202FA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 w:rsidRPr="00F202FA">
              <w:rPr>
                <w:lang w:val="en-US"/>
              </w:rPr>
              <w:t>/Fructose (</w:t>
            </w:r>
            <w:proofErr w:type="spellStart"/>
            <w:r w:rsidRPr="00F202FA">
              <w:rPr>
                <w:lang w:val="en-US"/>
              </w:rPr>
              <w:t>Fx</w:t>
            </w:r>
            <w:proofErr w:type="spellEnd"/>
            <w:r w:rsidRPr="00F202FA">
              <w:rPr>
                <w:lang w:val="en-US"/>
              </w:rPr>
              <w:t>)</w:t>
            </w:r>
            <w:r w:rsidR="00650D57">
              <w:rPr>
                <w:lang w:val="en-US"/>
              </w:rPr>
              <w:t>,</w:t>
            </w:r>
            <w:r w:rsidR="00F202FA">
              <w:rPr>
                <w:lang w:val="en-US"/>
              </w:rPr>
              <w:t xml:space="preserve"> </w:t>
            </w:r>
            <w:r w:rsidR="00650D57">
              <w:rPr>
                <w:lang w:val="en-US"/>
              </w:rPr>
              <w:t>not</w:t>
            </w:r>
            <w:r w:rsidR="00F202FA">
              <w:rPr>
                <w:lang w:val="en-US"/>
              </w:rPr>
              <w:t xml:space="preserve"> </w:t>
            </w:r>
            <w:proofErr w:type="spellStart"/>
            <w:r w:rsidR="00650D57">
              <w:rPr>
                <w:lang w:val="en-US"/>
              </w:rPr>
              <w:t>min,than</w:t>
            </w:r>
            <w:proofErr w:type="spellEnd"/>
            <w:r w:rsidR="00603250">
              <w:rPr>
                <w:lang w:val="en-US"/>
              </w:rPr>
              <w:t xml:space="preserve">,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F202FA" w:rsidRDefault="00F466B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 w:rsidRPr="00F202FA">
              <w:rPr>
                <w:rStyle w:val="11"/>
                <w:lang w:val="en-US"/>
              </w:rPr>
              <w:t>%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11"/>
                <w:lang w:val="en-US"/>
              </w:rPr>
              <w:t xml:space="preserve">                                 </w:t>
            </w:r>
            <w:r w:rsidR="00F466BF" w:rsidRPr="00F202FA">
              <w:rPr>
                <w:rStyle w:val="11"/>
                <w:lang w:val="en-US"/>
              </w:rPr>
              <w:t xml:space="preserve"> 68,0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Pr="00F202FA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lang w:val="en-US"/>
              </w:rPr>
            </w:pPr>
          </w:p>
        </w:tc>
      </w:tr>
      <w:tr w:rsidR="0094043F" w:rsidRPr="00BC0D48" w:rsidTr="00F202F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 w:rsidRPr="00BC0D48">
              <w:rPr>
                <w:lang w:val="en-US"/>
              </w:rPr>
              <w:t>/Dextrose (DP 1 )</w:t>
            </w:r>
            <w:r w:rsidR="00650D57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 w:rsidR="00650D57">
              <w:rPr>
                <w:lang w:val="en-US"/>
              </w:rPr>
              <w:t>not</w:t>
            </w:r>
            <w:r>
              <w:rPr>
                <w:lang w:val="en-US"/>
              </w:rPr>
              <w:t>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F202FA">
              <w:rPr>
                <w:lang w:val="en-US"/>
              </w:rPr>
              <w:t>min</w:t>
            </w:r>
            <w:r>
              <w:rPr>
                <w:lang w:val="en-US"/>
              </w:rPr>
              <w:t>,than</w:t>
            </w:r>
            <w:proofErr w:type="spellEnd"/>
            <w:r w:rsidR="00650D57">
              <w:rPr>
                <w:lang w:val="en-US"/>
              </w:rPr>
              <w:t xml:space="preserve">,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F466B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 w:rsidRPr="00BC0D48">
              <w:rPr>
                <w:rStyle w:val="11"/>
                <w:lang w:val="en-US"/>
              </w:rPr>
              <w:t>%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F466B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 w:rsidRPr="00BC0D48">
              <w:rPr>
                <w:rStyle w:val="11"/>
                <w:lang w:val="en-US"/>
              </w:rPr>
              <w:t xml:space="preserve"> 30,0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Pr="00BC0D48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lang w:val="en-US"/>
              </w:rPr>
            </w:pPr>
          </w:p>
        </w:tc>
      </w:tr>
      <w:tr w:rsidR="0094043F" w:rsidRPr="00BC0D48" w:rsidTr="00F202F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BC0D48">
            <w:pPr>
              <w:pStyle w:val="22"/>
              <w:framePr w:w="10253"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 w:rsidRPr="00BC0D48">
              <w:rPr>
                <w:lang w:val="en-US"/>
              </w:rPr>
              <w:t>/Other sugars (DP 2 , DP 3 , DP 4+ ), in total not more than</w:t>
            </w:r>
            <w:r w:rsidR="00650D57">
              <w:rPr>
                <w:lang w:val="en-US"/>
              </w:rPr>
              <w:t>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F466B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 w:rsidRPr="00BC0D48">
              <w:rPr>
                <w:rStyle w:val="11"/>
                <w:lang w:val="en-US"/>
              </w:rPr>
              <w:t>%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BC0D48" w:rsidRDefault="00F466B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lang w:val="en-US"/>
              </w:rPr>
            </w:pPr>
            <w:r w:rsidRPr="00BC0D48">
              <w:rPr>
                <w:rStyle w:val="11"/>
                <w:lang w:val="en-US"/>
              </w:rPr>
              <w:t xml:space="preserve"> 5,0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Pr="00BC0D48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  <w:rPr>
                <w:lang w:val="en-US"/>
              </w:rPr>
            </w:pPr>
          </w:p>
        </w:tc>
      </w:tr>
      <w:tr w:rsidR="0094043F" w:rsidTr="00F202F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Pr="00650D57" w:rsidRDefault="00F202FA">
            <w:pPr>
              <w:pStyle w:val="22"/>
              <w:framePr w:w="10253"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proofErr w:type="spellStart"/>
            <w:r>
              <w:t>Total</w:t>
            </w:r>
            <w:proofErr w:type="spellEnd"/>
            <w:r>
              <w:t xml:space="preserve"> </w:t>
            </w:r>
            <w:proofErr w:type="spellStart"/>
            <w:r>
              <w:t>Ash</w:t>
            </w:r>
            <w:proofErr w:type="spellEnd"/>
            <w:r>
              <w:t xml:space="preserve">, % </w:t>
            </w:r>
            <w:proofErr w:type="spellStart"/>
            <w:r>
              <w:t>max</w:t>
            </w:r>
            <w:proofErr w:type="spellEnd"/>
            <w:r w:rsidR="00650D57">
              <w:rPr>
                <w:lang w:val="en-US"/>
              </w:rPr>
              <w:t>,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F466BF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%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43F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1"/>
                <w:lang w:val="en-US"/>
              </w:rPr>
              <w:t xml:space="preserve">                                   </w:t>
            </w:r>
            <w:r w:rsidR="00F466BF">
              <w:rPr>
                <w:rStyle w:val="11"/>
              </w:rPr>
              <w:t xml:space="preserve"> 0,3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43F" w:rsidRDefault="0094043F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</w:tr>
      <w:tr w:rsidR="00F202FA" w:rsidTr="00514C26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rStyle w:val="11"/>
              </w:rPr>
              <w:t>рН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P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11"/>
                <w:lang w:val="en-US"/>
              </w:rPr>
              <w:t xml:space="preserve">                                   </w:t>
            </w:r>
            <w:r>
              <w:rPr>
                <w:rStyle w:val="11"/>
              </w:rPr>
              <w:t xml:space="preserve"> 3,3</w:t>
            </w:r>
            <w:r>
              <w:rPr>
                <w:rStyle w:val="11"/>
                <w:lang w:val="en-US"/>
              </w:rPr>
              <w:t>-5,2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97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ind w:left="120"/>
              <w:jc w:val="left"/>
            </w:pPr>
            <w:proofErr w:type="spellStart"/>
            <w:r>
              <w:t>Foreign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framePr w:w="102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t>N</w:t>
            </w:r>
            <w:r w:rsidR="00F202FA">
              <w:t>ot</w:t>
            </w:r>
            <w:proofErr w:type="spellEnd"/>
            <w:r w:rsidR="00F202FA">
              <w:t xml:space="preserve"> </w:t>
            </w:r>
            <w:proofErr w:type="spellStart"/>
            <w:r w:rsidR="00F202FA">
              <w:t>allowed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</w:p>
        </w:tc>
      </w:tr>
      <w:tr w:rsidR="00F202F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</w:pPr>
          </w:p>
        </w:tc>
      </w:tr>
      <w:tr w:rsidR="00F202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rPr>
                <w:lang w:val="en-US"/>
              </w:rPr>
              <w:t xml:space="preserve">                                                                              </w:t>
            </w:r>
            <w:proofErr w:type="spellStart"/>
            <w:r>
              <w:t>Toxic</w:t>
            </w:r>
            <w:proofErr w:type="spellEnd"/>
            <w:r>
              <w:t xml:space="preserve"> </w:t>
            </w:r>
            <w:proofErr w:type="spellStart"/>
            <w:r>
              <w:t>substances</w:t>
            </w:r>
            <w:proofErr w:type="spellEnd"/>
            <w:r>
              <w:t xml:space="preserve"> </w:t>
            </w:r>
            <w:proofErr w:type="spellStart"/>
            <w:r>
              <w:t>content</w:t>
            </w:r>
            <w:proofErr w:type="spellEnd"/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>
              <w:t>/</w:t>
            </w:r>
            <w:proofErr w:type="spellStart"/>
            <w:r>
              <w:t>Arsenic</w:t>
            </w:r>
            <w:proofErr w:type="spellEnd"/>
            <w:r>
              <w:t xml:space="preserve">, </w:t>
            </w:r>
            <w:proofErr w:type="spellStart"/>
            <w:r>
              <w:t>ppm</w:t>
            </w:r>
            <w:proofErr w:type="spellEnd"/>
            <w:r>
              <w:t xml:space="preserve">, </w:t>
            </w:r>
            <w:proofErr w:type="spellStart"/>
            <w:r>
              <w:t>max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11"/>
              </w:rPr>
              <w:t>mg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kg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411A03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1"/>
                <w:lang w:val="en-US"/>
              </w:rPr>
              <w:t xml:space="preserve">                                  </w:t>
            </w:r>
            <w:r w:rsidR="00F202FA">
              <w:rPr>
                <w:rStyle w:val="11"/>
              </w:rPr>
              <w:t xml:space="preserve"> 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97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t>Lead</w:t>
            </w:r>
            <w:proofErr w:type="spellEnd"/>
            <w:r>
              <w:t xml:space="preserve">, </w:t>
            </w:r>
            <w:proofErr w:type="spellStart"/>
            <w:r>
              <w:t>ppm</w:t>
            </w:r>
            <w:proofErr w:type="spellEnd"/>
            <w:r>
              <w:t xml:space="preserve">, </w:t>
            </w:r>
            <w:proofErr w:type="spellStart"/>
            <w:r>
              <w:t>max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  <w:lang w:val="en-US"/>
              </w:rPr>
              <w:t>mg|</w:t>
            </w:r>
            <w:proofErr w:type="spellStart"/>
            <w:r>
              <w:rPr>
                <w:rStyle w:val="11"/>
              </w:rPr>
              <w:t>kg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 xml:space="preserve"> 0,5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t>Mercury</w:t>
            </w:r>
            <w:proofErr w:type="spellEnd"/>
            <w:r>
              <w:t xml:space="preserve">, </w:t>
            </w:r>
            <w:proofErr w:type="spellStart"/>
            <w:r>
              <w:t>ppm</w:t>
            </w:r>
            <w:proofErr w:type="spellEnd"/>
            <w:r>
              <w:t xml:space="preserve">, </w:t>
            </w:r>
            <w:proofErr w:type="spellStart"/>
            <w:r>
              <w:t>max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11"/>
              </w:rPr>
              <w:t>mg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kg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>0,02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>
              <w:t>Cadmium</w:t>
            </w:r>
            <w:proofErr w:type="spellEnd"/>
            <w:r>
              <w:t xml:space="preserve">, </w:t>
            </w:r>
            <w:proofErr w:type="spellStart"/>
            <w:r>
              <w:t>ppm</w:t>
            </w:r>
            <w:proofErr w:type="spellEnd"/>
            <w:r>
              <w:t xml:space="preserve">, </w:t>
            </w:r>
            <w:proofErr w:type="spellStart"/>
            <w:r>
              <w:t>max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rPr>
                <w:rStyle w:val="11"/>
              </w:rPr>
              <w:t>mg</w:t>
            </w:r>
            <w:proofErr w:type="spellEnd"/>
            <w:r>
              <w:rPr>
                <w:rStyle w:val="11"/>
              </w:rPr>
              <w:t>/</w:t>
            </w:r>
            <w:proofErr w:type="spellStart"/>
            <w:r>
              <w:rPr>
                <w:rStyle w:val="11"/>
              </w:rPr>
              <w:t>kg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 xml:space="preserve"> 0,1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</w:tr>
      <w:tr w:rsidR="00F202FA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00"/>
              <w:jc w:val="left"/>
            </w:pPr>
            <w:r>
              <w:rPr>
                <w:lang w:val="en-US"/>
              </w:rPr>
              <w:t xml:space="preserve">                                                                                                     </w:t>
            </w:r>
            <w:proofErr w:type="spellStart"/>
            <w:r>
              <w:t>Microbiological</w:t>
            </w:r>
            <w:proofErr w:type="spellEnd"/>
            <w:r>
              <w:t xml:space="preserve"> </w:t>
            </w:r>
            <w:proofErr w:type="spellStart"/>
            <w:r>
              <w:t>specifications</w:t>
            </w:r>
            <w:proofErr w:type="spellEnd"/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Pr="00411A03" w:rsidRDefault="00411A03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  <w:rPr>
                <w:lang w:val="en-US"/>
              </w:rPr>
            </w:pPr>
            <w:r w:rsidRPr="00411A03">
              <w:rPr>
                <w:lang w:val="en-US"/>
              </w:rPr>
              <w:t xml:space="preserve">/Total plate count, </w:t>
            </w:r>
            <w:proofErr w:type="spellStart"/>
            <w:r w:rsidRPr="00411A03">
              <w:rPr>
                <w:lang w:val="en-US"/>
              </w:rPr>
              <w:t>cfu</w:t>
            </w:r>
            <w:proofErr w:type="spellEnd"/>
            <w:r w:rsidRPr="00411A03">
              <w:rPr>
                <w:lang w:val="en-US"/>
              </w:rPr>
              <w:t>/g, max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r>
              <w:rPr>
                <w:rStyle w:val="11"/>
              </w:rPr>
              <w:t xml:space="preserve"> 50 000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97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Pr="00B202E7" w:rsidRDefault="00B202E7" w:rsidP="00B202E7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left"/>
              <w:rPr>
                <w:lang w:val="en-US"/>
              </w:rPr>
            </w:pPr>
            <w:r>
              <w:rPr>
                <w:rStyle w:val="11"/>
                <w:lang w:val="en-US"/>
              </w:rPr>
              <w:t xml:space="preserve">  </w:t>
            </w:r>
            <w:r>
              <w:t xml:space="preserve"> </w:t>
            </w:r>
            <w:proofErr w:type="spellStart"/>
            <w:r>
              <w:t>coli-forms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B202E7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 w:rsidRPr="00B202E7">
              <w:t>Absent</w:t>
            </w:r>
            <w:proofErr w:type="spellEnd"/>
            <w:r w:rsidRPr="00B202E7">
              <w:t xml:space="preserve"> </w:t>
            </w:r>
            <w:proofErr w:type="spellStart"/>
            <w:r w:rsidRPr="00B202E7">
              <w:t>in</w:t>
            </w:r>
            <w:proofErr w:type="spellEnd"/>
            <w:r w:rsidRPr="00B202E7">
              <w:t xml:space="preserve"> 1 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92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B202E7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 w:rsidRPr="00B202E7">
              <w:t>Pathogenic</w:t>
            </w:r>
            <w:proofErr w:type="spellEnd"/>
            <w:r w:rsidRPr="00B202E7">
              <w:t xml:space="preserve"> </w:t>
            </w:r>
            <w:proofErr w:type="spellStart"/>
            <w:r w:rsidRPr="00B202E7">
              <w:t>microbes</w:t>
            </w:r>
            <w:proofErr w:type="spellEnd"/>
            <w:r w:rsidRPr="00B202E7">
              <w:t xml:space="preserve"> </w:t>
            </w:r>
            <w:proofErr w:type="spellStart"/>
            <w:r w:rsidRPr="00B202E7">
              <w:t>incl</w:t>
            </w:r>
            <w:proofErr w:type="spellEnd"/>
            <w:r w:rsidRPr="00B202E7">
              <w:t xml:space="preserve">. </w:t>
            </w:r>
            <w:proofErr w:type="spellStart"/>
            <w:r w:rsidRPr="00B202E7">
              <w:t>Salmonella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B202E7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jc w:val="center"/>
            </w:pPr>
            <w:proofErr w:type="spellStart"/>
            <w:r>
              <w:t>Absent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1</w:t>
            </w:r>
            <w:r w:rsidRPr="00B202E7">
              <w:t>5 g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97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B202E7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r w:rsidRPr="00B202E7">
              <w:t>/</w:t>
            </w:r>
            <w:proofErr w:type="spellStart"/>
            <w:r w:rsidRPr="00B202E7">
              <w:t>yeasts</w:t>
            </w:r>
            <w:proofErr w:type="spellEnd"/>
            <w:r w:rsidRPr="00B202E7">
              <w:t xml:space="preserve"> </w:t>
            </w:r>
            <w:proofErr w:type="spellStart"/>
            <w:r w:rsidRPr="00B202E7">
              <w:t>cfu</w:t>
            </w:r>
            <w:proofErr w:type="spellEnd"/>
            <w:r w:rsidRPr="00B202E7">
              <w:t xml:space="preserve">/g, </w:t>
            </w:r>
            <w:proofErr w:type="spellStart"/>
            <w:r w:rsidRPr="00B202E7">
              <w:t>max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B202E7" w:rsidP="00B202E7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lang w:val="en-US"/>
              </w:rPr>
              <w:t xml:space="preserve">                               5</w:t>
            </w:r>
            <w:r w:rsidRPr="00B202E7">
              <w:rPr>
                <w:lang w:val="en-US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97" w:lineRule="exact"/>
              <w:jc w:val="center"/>
            </w:pPr>
          </w:p>
        </w:tc>
      </w:tr>
      <w:tr w:rsidR="00F202FA" w:rsidTr="00F202FA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55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B202E7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  <w:ind w:left="120"/>
              <w:jc w:val="left"/>
            </w:pPr>
            <w:proofErr w:type="spellStart"/>
            <w:r w:rsidRPr="00B202E7">
              <w:t>moulds</w:t>
            </w:r>
            <w:proofErr w:type="spellEnd"/>
            <w:r w:rsidRPr="00B202E7">
              <w:t xml:space="preserve"> </w:t>
            </w:r>
            <w:proofErr w:type="spellStart"/>
            <w:r w:rsidRPr="00B202E7">
              <w:t>cfu</w:t>
            </w:r>
            <w:proofErr w:type="spellEnd"/>
            <w:r w:rsidRPr="00B202E7">
              <w:t xml:space="preserve">/g, </w:t>
            </w:r>
            <w:proofErr w:type="spellStart"/>
            <w:r w:rsidRPr="00B202E7">
              <w:t>max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02FA" w:rsidRDefault="00B202E7" w:rsidP="00B202E7">
            <w:pPr>
              <w:pStyle w:val="22"/>
              <w:framePr w:w="1025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11"/>
              </w:rPr>
              <w:t xml:space="preserve"> </w:t>
            </w:r>
            <w:r w:rsidRPr="00B202E7">
              <w:rPr>
                <w:lang w:val="en-US"/>
              </w:rPr>
              <w:t xml:space="preserve">                               </w:t>
            </w:r>
            <w:r>
              <w:rPr>
                <w:lang w:val="en-US"/>
              </w:rPr>
              <w:t>100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F202FA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97" w:lineRule="exact"/>
              <w:jc w:val="center"/>
            </w:pPr>
          </w:p>
        </w:tc>
      </w:tr>
      <w:tr w:rsidR="00F202FA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Default="00A049F4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proofErr w:type="spellStart"/>
            <w:r w:rsidRPr="00A049F4">
              <w:t>Food</w:t>
            </w:r>
            <w:proofErr w:type="spellEnd"/>
            <w:r w:rsidRPr="00A049F4">
              <w:t xml:space="preserve"> </w:t>
            </w:r>
            <w:proofErr w:type="spellStart"/>
            <w:r w:rsidRPr="00A049F4">
              <w:t>and</w:t>
            </w:r>
            <w:proofErr w:type="spellEnd"/>
            <w:r w:rsidRPr="00A049F4">
              <w:t xml:space="preserve"> </w:t>
            </w:r>
            <w:proofErr w:type="spellStart"/>
            <w:r w:rsidRPr="00A049F4">
              <w:t>energy</w:t>
            </w:r>
            <w:proofErr w:type="spellEnd"/>
            <w:r w:rsidRPr="00A049F4">
              <w:t xml:space="preserve"> </w:t>
            </w:r>
            <w:proofErr w:type="spellStart"/>
            <w:r w:rsidRPr="00A049F4">
              <w:t>value</w:t>
            </w:r>
            <w:proofErr w:type="spellEnd"/>
          </w:p>
        </w:tc>
      </w:tr>
      <w:tr w:rsidR="00F202FA" w:rsidRPr="00A049F4">
        <w:tblPrEx>
          <w:tblCellMar>
            <w:top w:w="0" w:type="dxa"/>
            <w:bottom w:w="0" w:type="dxa"/>
          </w:tblCellMar>
        </w:tblPrEx>
        <w:trPr>
          <w:trHeight w:hRule="exact" w:val="672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02FA" w:rsidRPr="00A049F4" w:rsidRDefault="00A049F4" w:rsidP="00A049F4">
            <w:pPr>
              <w:pStyle w:val="22"/>
              <w:framePr w:w="10253" w:wrap="notBeside" w:vAnchor="text" w:hAnchor="text" w:xAlign="center" w:y="1"/>
              <w:shd w:val="clear" w:color="auto" w:fill="auto"/>
              <w:ind w:left="120"/>
              <w:jc w:val="left"/>
              <w:rPr>
                <w:lang w:val="en-US"/>
              </w:rPr>
            </w:pPr>
            <w:r w:rsidRPr="00A049F4">
              <w:rPr>
                <w:lang w:val="en-US"/>
              </w:rPr>
              <w:t>Carbohydrates, g/100g</w:t>
            </w:r>
            <w:r w:rsidR="00F202FA" w:rsidRPr="00A049F4">
              <w:rPr>
                <w:rStyle w:val="11"/>
                <w:lang w:val="en-US"/>
              </w:rPr>
              <w:t xml:space="preserve">-74 </w:t>
            </w:r>
            <w:r>
              <w:rPr>
                <w:rStyle w:val="11"/>
                <w:lang w:val="en-US"/>
              </w:rPr>
              <w:t>,</w:t>
            </w:r>
            <w:r w:rsidR="00F202FA" w:rsidRPr="00A049F4">
              <w:rPr>
                <w:rStyle w:val="11"/>
                <w:lang w:val="en-US"/>
              </w:rPr>
              <w:t xml:space="preserve"> </w:t>
            </w:r>
            <w:r w:rsidRPr="00A049F4">
              <w:rPr>
                <w:lang w:val="en-US"/>
              </w:rPr>
              <w:t>Energy value, kcal/100 g</w:t>
            </w:r>
            <w:r>
              <w:rPr>
                <w:rStyle w:val="11"/>
                <w:lang w:val="en-US"/>
              </w:rPr>
              <w:t>- 278</w:t>
            </w:r>
          </w:p>
        </w:tc>
      </w:tr>
      <w:tr w:rsidR="00F202FA" w:rsidRPr="00A049F4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0D57" w:rsidRDefault="00291AF5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proofErr w:type="spellStart"/>
            <w:r w:rsidRPr="00291AF5">
              <w:t>Storage</w:t>
            </w:r>
            <w:proofErr w:type="spellEnd"/>
            <w:r w:rsidRPr="00291AF5">
              <w:t xml:space="preserve"> </w:t>
            </w:r>
            <w:proofErr w:type="spellStart"/>
            <w:r w:rsidRPr="00291AF5">
              <w:t>and</w:t>
            </w:r>
            <w:proofErr w:type="spellEnd"/>
            <w:r w:rsidRPr="00291AF5">
              <w:t xml:space="preserve"> transportation</w:t>
            </w:r>
            <w:bookmarkStart w:id="0" w:name="_GoBack"/>
            <w:bookmarkEnd w:id="0"/>
          </w:p>
          <w:p w:rsidR="00F202FA" w:rsidRPr="00A049F4" w:rsidRDefault="00A049F4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  <w:r w:rsidRPr="00A049F4">
              <w:rPr>
                <w:lang w:val="en-US"/>
              </w:rPr>
              <w:t>date if the transport and storage conditions respected./Storage and transportation</w:t>
            </w:r>
          </w:p>
          <w:p w:rsidR="00A049F4" w:rsidRPr="00A049F4" w:rsidRDefault="00A049F4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</w:p>
          <w:p w:rsidR="00A049F4" w:rsidRPr="00A049F4" w:rsidRDefault="00A049F4" w:rsidP="00F202FA">
            <w:pPr>
              <w:pStyle w:val="22"/>
              <w:framePr w:w="10253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lang w:val="en-US"/>
              </w:rPr>
            </w:pPr>
          </w:p>
        </w:tc>
      </w:tr>
    </w:tbl>
    <w:p w:rsidR="0094043F" w:rsidRDefault="00A049F4" w:rsidP="00A049F4">
      <w:pPr>
        <w:pStyle w:val="22"/>
        <w:shd w:val="clear" w:color="auto" w:fill="auto"/>
        <w:spacing w:after="60" w:line="226" w:lineRule="exact"/>
        <w:ind w:left="20" w:right="40"/>
        <w:rPr>
          <w:lang w:val="en-US"/>
        </w:rPr>
      </w:pPr>
      <w:r w:rsidRPr="00A049F4">
        <w:rPr>
          <w:lang w:val="en-US"/>
        </w:rPr>
        <w:t>Shelf life is 6 months from the production date if the transport and storage conditions respected.</w:t>
      </w:r>
    </w:p>
    <w:p w:rsidR="00A049F4" w:rsidRPr="00A049F4" w:rsidRDefault="00A049F4" w:rsidP="00A049F4">
      <w:pPr>
        <w:pStyle w:val="22"/>
        <w:shd w:val="clear" w:color="auto" w:fill="auto"/>
        <w:spacing w:after="60" w:line="226" w:lineRule="exact"/>
        <w:ind w:left="20" w:right="40"/>
        <w:rPr>
          <w:lang w:val="en-US"/>
        </w:rPr>
      </w:pPr>
      <w:proofErr w:type="gramStart"/>
      <w:r>
        <w:rPr>
          <w:lang w:val="en-US"/>
        </w:rPr>
        <w:t>temperature</w:t>
      </w:r>
      <w:proofErr w:type="gramEnd"/>
      <w:r>
        <w:rPr>
          <w:lang w:val="en-US"/>
        </w:rPr>
        <w:t>: (2</w:t>
      </w:r>
      <w:r w:rsidRPr="00A049F4">
        <w:rPr>
          <w:lang w:val="en-US"/>
        </w:rPr>
        <w:t>0-35) ° C under conditions precluding the possibility of crystallization syrups.</w:t>
      </w:r>
      <w:r>
        <w:rPr>
          <w:lang w:val="en-US"/>
        </w:rPr>
        <w:t xml:space="preserve"> </w:t>
      </w:r>
      <w:r w:rsidRPr="00A049F4">
        <w:rPr>
          <w:lang w:val="en-US"/>
        </w:rPr>
        <w:t xml:space="preserve">Syrups to be transported in auto and railway tanks at temperature below 60 </w:t>
      </w:r>
      <w:proofErr w:type="gramStart"/>
      <w:r w:rsidRPr="00A049F4">
        <w:rPr>
          <w:lang w:val="en-US"/>
        </w:rPr>
        <w:t>0</w:t>
      </w:r>
      <w:proofErr w:type="gramEnd"/>
      <w:r w:rsidRPr="00A049F4">
        <w:rPr>
          <w:lang w:val="en-US"/>
        </w:rPr>
        <w:t xml:space="preserve"> </w:t>
      </w:r>
      <w:r w:rsidRPr="00A049F4">
        <w:t>С</w:t>
      </w:r>
      <w:r w:rsidRPr="00A049F4">
        <w:rPr>
          <w:lang w:val="en-US"/>
        </w:rPr>
        <w:t>.</w:t>
      </w:r>
    </w:p>
    <w:sectPr w:rsidR="00A049F4" w:rsidRPr="00A049F4">
      <w:headerReference w:type="default" r:id="rId6"/>
      <w:type w:val="continuous"/>
      <w:pgSz w:w="11909" w:h="16838"/>
      <w:pgMar w:top="1364" w:right="737" w:bottom="1335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6BF" w:rsidRDefault="00F466BF">
      <w:r>
        <w:separator/>
      </w:r>
    </w:p>
  </w:endnote>
  <w:endnote w:type="continuationSeparator" w:id="0">
    <w:p w:rsidR="00F466BF" w:rsidRDefault="00F4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6BF" w:rsidRDefault="00F466BF"/>
  </w:footnote>
  <w:footnote w:type="continuationSeparator" w:id="0">
    <w:p w:rsidR="00F466BF" w:rsidRDefault="00F466B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2C5" w:rsidRDefault="00B912C5">
    <w:pPr>
      <w:pStyle w:val="a6"/>
    </w:pPr>
  </w:p>
  <w:p w:rsidR="00B912C5" w:rsidRDefault="00B912C5">
    <w:pPr>
      <w:pStyle w:val="a6"/>
    </w:pPr>
  </w:p>
  <w:p w:rsidR="00B912C5" w:rsidRDefault="00B912C5">
    <w:pPr>
      <w:pStyle w:val="a6"/>
    </w:pPr>
  </w:p>
  <w:p w:rsidR="00B912C5" w:rsidRDefault="00B912C5">
    <w:pPr>
      <w:pStyle w:val="a6"/>
    </w:pPr>
  </w:p>
  <w:p w:rsidR="00B912C5" w:rsidRPr="00B912C5" w:rsidRDefault="00B912C5">
    <w:pPr>
      <w:pStyle w:val="a6"/>
      <w:rPr>
        <w:b/>
      </w:rPr>
    </w:pPr>
    <w:r>
      <w:t xml:space="preserve">                       </w:t>
    </w:r>
    <w:r w:rsidRPr="00B912C5">
      <w:rPr>
        <w:b/>
      </w:rPr>
      <w:t>PRODUCT SPECIFICATION</w:t>
    </w:r>
  </w:p>
  <w:p w:rsidR="00B912C5" w:rsidRDefault="00B912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3F"/>
    <w:rsid w:val="00291AF5"/>
    <w:rsid w:val="00411A03"/>
    <w:rsid w:val="00603250"/>
    <w:rsid w:val="00650D57"/>
    <w:rsid w:val="0094043F"/>
    <w:rsid w:val="00A049F4"/>
    <w:rsid w:val="00B202E7"/>
    <w:rsid w:val="00B912C5"/>
    <w:rsid w:val="00BC0D48"/>
    <w:rsid w:val="00F202FA"/>
    <w:rsid w:val="00F4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F946A-2BB6-4C6E-8BE4-9458AD656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5pt">
    <w:name w:val="Основной текст + 8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5pt">
    <w:name w:val="Основной текст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60"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styleId="a6">
    <w:name w:val="header"/>
    <w:basedOn w:val="a"/>
    <w:link w:val="a7"/>
    <w:uiPriority w:val="99"/>
    <w:unhideWhenUsed/>
    <w:rsid w:val="00B912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2C5"/>
    <w:rPr>
      <w:color w:val="000000"/>
    </w:rPr>
  </w:style>
  <w:style w:type="paragraph" w:styleId="a8">
    <w:name w:val="footer"/>
    <w:basedOn w:val="a"/>
    <w:link w:val="a9"/>
    <w:uiPriority w:val="99"/>
    <w:unhideWhenUsed/>
    <w:rsid w:val="00B912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2C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</cp:revision>
  <dcterms:created xsi:type="dcterms:W3CDTF">2021-02-05T13:09:00Z</dcterms:created>
  <dcterms:modified xsi:type="dcterms:W3CDTF">2021-02-05T15:22:00Z</dcterms:modified>
</cp:coreProperties>
</file>